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44C80B5B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</w:p>
    <w:p w14:paraId="2D1D320E" w14:textId="54161F06" w:rsidR="00E34DCB" w:rsidRPr="002665CD" w:rsidRDefault="00E34DCB" w:rsidP="00E34DCB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30 марта под председательством Владимира Путина состоялось десятое заседание Совета при Президенте по межнациональным отношениям. Особый акцент президентом был сделан на вопросе обеспечения права самостоятельного определения национальной принадлежности в ходе предстоящей Всероссийской переписи населения. Глава государства поручил Росстату и Генпрокуратуре при переписи жестко пресекать попытки давления и дискриминации по этническим признакам, обеспечить неукоснительное соблюдение конституционного права людей на свободное волеизъявление при определении своей национальности.</w:t>
      </w:r>
    </w:p>
    <w:p w14:paraId="5A7DF332" w14:textId="77777777" w:rsidR="00E34DCB" w:rsidRPr="002665CD" w:rsidRDefault="00E34DCB" w:rsidP="00E34D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65CD">
        <w:rPr>
          <w:rFonts w:ascii="Arial" w:eastAsia="Calibri" w:hAnsi="Arial" w:cs="Arial"/>
          <w:b/>
          <w:bCs/>
          <w:sz w:val="24"/>
          <w:szCs w:val="24"/>
        </w:rPr>
        <w:t xml:space="preserve">Каждый житель России в ходе предстоящей переписи вправе дать любой ответ на вопрос о национальной принадлежности, в том числе назвать несколько вариантов ответа по своему усмотрению. </w:t>
      </w:r>
      <w:proofErr w:type="gramStart"/>
      <w:r w:rsidRPr="002665CD">
        <w:rPr>
          <w:rFonts w:ascii="Arial" w:eastAsia="Calibri" w:hAnsi="Arial" w:cs="Arial"/>
          <w:b/>
          <w:bCs/>
          <w:sz w:val="24"/>
          <w:szCs w:val="24"/>
        </w:rPr>
        <w:t>Зафиксированы и учтены</w:t>
      </w:r>
      <w:proofErr w:type="gramEnd"/>
      <w:r w:rsidRPr="002665CD">
        <w:rPr>
          <w:rFonts w:ascii="Arial" w:eastAsia="Calibri" w:hAnsi="Arial" w:cs="Arial"/>
          <w:b/>
          <w:bCs/>
          <w:sz w:val="24"/>
          <w:szCs w:val="24"/>
        </w:rPr>
        <w:t xml:space="preserve"> в итогах переписи будут все ответы. </w:t>
      </w:r>
    </w:p>
    <w:p w14:paraId="2CE7A5D3" w14:textId="77777777" w:rsidR="00E34DCB" w:rsidRPr="002665CD" w:rsidRDefault="00E34DCB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Об этом сообщила заместитель начальника Управления статистики населения и здравоохранения Росстата Галина Шевердова в программе «Национальный вопрос» на «Первом российском национальном телеканале».</w:t>
      </w:r>
    </w:p>
    <w:p w14:paraId="4DD14F44" w14:textId="77777777" w:rsidR="00E34DCB" w:rsidRPr="002665CD" w:rsidRDefault="00E34DCB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 xml:space="preserve">Представитель Росстата напомнила, что право указывать несколько ответов о национальности в переписном листе у жителей России было и во время переписей 2002 и 2010 годов. Такой же подход сохранится во время предстоящей переписи осенью 2021 года. </w:t>
      </w:r>
    </w:p>
    <w:p w14:paraId="71DAC5B5" w14:textId="77777777" w:rsidR="00E34DCB" w:rsidRPr="002665CD" w:rsidRDefault="00E34DCB" w:rsidP="00E34DCB">
      <w:pPr>
        <w:spacing w:line="276" w:lineRule="auto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«Это вопрос самоопределения: человек, который затрудняется назвать одну национальную принадлежность, сможет записать несколько через дефис, слеш, звездочку, точку с запятой... Все, что он сообщит переписчику или впишет сам в электронный переписной лист в ячейку "национальная принадлежность", мы обработаем», — заверила Галина Шевердова.</w:t>
      </w:r>
    </w:p>
    <w:p w14:paraId="70DFA112" w14:textId="77777777" w:rsidR="00E34DCB" w:rsidRPr="002665CD" w:rsidRDefault="00E34DCB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lastRenderedPageBreak/>
        <w:t>Она пояснила, что все ответы на вопрос о национальной принадлежности сохранятся в базе данных Росстата именно в той интерпретации, которую изложили участники переписи. В дальнейшей обработке данных и представлении итогов помогут эксперты-этнологи.</w:t>
      </w:r>
    </w:p>
    <w:p w14:paraId="4E33142B" w14:textId="77777777" w:rsidR="00E34DCB" w:rsidRPr="002665CD" w:rsidRDefault="00E34DCB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«Итоги переписи будут представлены во всем многообразии полученных ответов, это совершенно точно», — резюмировала представительница Росстата.</w:t>
      </w:r>
    </w:p>
    <w:p w14:paraId="0DE4DBD3" w14:textId="77777777" w:rsidR="002665CD" w:rsidRPr="002665CD" w:rsidRDefault="002665CD" w:rsidP="002665CD">
      <w:pPr>
        <w:spacing w:line="276" w:lineRule="auto"/>
        <w:ind w:left="1416"/>
        <w:jc w:val="both"/>
        <w:rPr>
          <w:rFonts w:ascii="Arial" w:hAnsi="Arial" w:cs="Arial"/>
          <w:b/>
          <w:bCs/>
          <w:iCs/>
          <w:sz w:val="24"/>
        </w:rPr>
      </w:pPr>
      <w:r w:rsidRPr="002665CD">
        <w:rPr>
          <w:rFonts w:ascii="Arial" w:hAnsi="Arial" w:cs="Arial"/>
          <w:b/>
          <w:bCs/>
          <w:iCs/>
          <w:sz w:val="24"/>
        </w:rPr>
        <w:t xml:space="preserve">Никаких предварительных списков национальностей, ограничивающих свободу участников переписи в самоопределении своей национальной принадлежности, не существует. </w:t>
      </w:r>
    </w:p>
    <w:p w14:paraId="1FD1E148" w14:textId="5B9BED77" w:rsidR="002665CD" w:rsidRP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Об этом сообщил Валерий Степанов, ведущий научный сотрудник Центра этнополитических исследований Института этнологии и антрополог</w:t>
      </w:r>
      <w:r>
        <w:rPr>
          <w:rFonts w:ascii="Arial" w:hAnsi="Arial" w:cs="Arial"/>
          <w:sz w:val="24"/>
        </w:rPr>
        <w:t>ии имени Н.Н.</w:t>
      </w:r>
      <w:r w:rsidR="008E278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Миклухо-Маклая РАН.</w:t>
      </w:r>
    </w:p>
    <w:p w14:paraId="51BC4067" w14:textId="77777777" w:rsidR="002665CD" w:rsidRP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По словам эксперта, в настоящее время ученым известно более 2000 вариантов ответов на вопрос о национальной принадлежности, когда-либо встречавшихся в переписных листах. Этот перечень пополняется от переписи к переписи.</w:t>
      </w:r>
    </w:p>
    <w:p w14:paraId="3DFF8091" w14:textId="77777777" w:rsidR="002665CD" w:rsidRPr="002665CD" w:rsidRDefault="002665CD" w:rsidP="002665CD">
      <w:pPr>
        <w:spacing w:line="276" w:lineRule="auto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«На сегодняшний день накоплено более 2000 вариантов ответов на вопрос о национальной принадлежности на основе российских и советских переписей с начала 20-х годов прошлого века. В этом перечне нет ничего выдуманного, люди себя именно так идентифицировали в ходе предыдущих переписей. Когда появляются новые ответы, они туда добавляются», — пояснил эксперт.</w:t>
      </w:r>
    </w:p>
    <w:p w14:paraId="0DF409A7" w14:textId="77777777" w:rsidR="002665CD" w:rsidRP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Он также отметил, что сейчас вся эта информация открыта, ее можно посмотреть на сайте Росстата.</w:t>
      </w:r>
    </w:p>
    <w:p w14:paraId="66231060" w14:textId="77777777" w:rsidR="002665CD" w:rsidRDefault="002665CD" w:rsidP="002665CD">
      <w:pPr>
        <w:spacing w:line="276" w:lineRule="auto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«</w:t>
      </w:r>
      <w:proofErr w:type="gramStart"/>
      <w:r w:rsidRPr="002665CD">
        <w:rPr>
          <w:rFonts w:ascii="Arial" w:hAnsi="Arial" w:cs="Arial"/>
          <w:sz w:val="24"/>
        </w:rPr>
        <w:t>Некоторым</w:t>
      </w:r>
      <w:proofErr w:type="gramEnd"/>
      <w:r w:rsidRPr="002665CD">
        <w:rPr>
          <w:rFonts w:ascii="Arial" w:hAnsi="Arial" w:cs="Arial"/>
          <w:sz w:val="24"/>
        </w:rPr>
        <w:t xml:space="preserve"> кажется, что если в этом перечне что-то отсутствует, то запрещено для ответа. Нет, каждый участник переписи сам </w:t>
      </w:r>
      <w:proofErr w:type="gramStart"/>
      <w:r w:rsidRPr="002665CD">
        <w:rPr>
          <w:rFonts w:ascii="Arial" w:hAnsi="Arial" w:cs="Arial"/>
          <w:sz w:val="24"/>
        </w:rPr>
        <w:t>определяется с ответом и дает</w:t>
      </w:r>
      <w:proofErr w:type="gramEnd"/>
      <w:r w:rsidRPr="002665CD">
        <w:rPr>
          <w:rFonts w:ascii="Arial" w:hAnsi="Arial" w:cs="Arial"/>
          <w:sz w:val="24"/>
        </w:rPr>
        <w:t xml:space="preserve"> его по самоощущению. Никаких предварительных списков национальностей или ответов о национальной принадлежности </w:t>
      </w:r>
      <w:proofErr w:type="gramStart"/>
      <w:r w:rsidRPr="002665CD">
        <w:rPr>
          <w:rFonts w:ascii="Arial" w:hAnsi="Arial" w:cs="Arial"/>
          <w:sz w:val="24"/>
        </w:rPr>
        <w:t>нет и быть</w:t>
      </w:r>
      <w:proofErr w:type="gramEnd"/>
      <w:r w:rsidRPr="002665CD">
        <w:rPr>
          <w:rFonts w:ascii="Arial" w:hAnsi="Arial" w:cs="Arial"/>
          <w:sz w:val="24"/>
        </w:rPr>
        <w:t xml:space="preserve"> не может ни у переписчиков, ни на сайте Росстата, ни на Едином портале «</w:t>
      </w:r>
      <w:proofErr w:type="spellStart"/>
      <w:r w:rsidRPr="002665CD">
        <w:rPr>
          <w:rFonts w:ascii="Arial" w:hAnsi="Arial" w:cs="Arial"/>
          <w:sz w:val="24"/>
        </w:rPr>
        <w:t>Госуслуги</w:t>
      </w:r>
      <w:proofErr w:type="spellEnd"/>
      <w:r w:rsidRPr="002665CD">
        <w:rPr>
          <w:rFonts w:ascii="Arial" w:hAnsi="Arial" w:cs="Arial"/>
          <w:sz w:val="24"/>
        </w:rPr>
        <w:t xml:space="preserve">». То же самое касается и ответов о родном языке», — резюмировал эксперт. </w:t>
      </w:r>
    </w:p>
    <w:p w14:paraId="2B15A8AF" w14:textId="77777777" w:rsidR="002665CD" w:rsidRPr="002665CD" w:rsidRDefault="002665CD" w:rsidP="002665CD">
      <w:pPr>
        <w:spacing w:line="276" w:lineRule="auto"/>
        <w:ind w:left="1276"/>
        <w:jc w:val="both"/>
        <w:rPr>
          <w:rFonts w:ascii="Arial" w:hAnsi="Arial" w:cs="Arial"/>
          <w:i/>
          <w:sz w:val="24"/>
        </w:rPr>
      </w:pPr>
      <w:proofErr w:type="spellStart"/>
      <w:r w:rsidRPr="002665CD">
        <w:rPr>
          <w:rFonts w:ascii="Arial" w:eastAsia="Calibri" w:hAnsi="Arial" w:cs="Arial"/>
          <w:b/>
          <w:bCs/>
          <w:sz w:val="24"/>
          <w:szCs w:val="24"/>
        </w:rPr>
        <w:t>Цифровизация</w:t>
      </w:r>
      <w:proofErr w:type="spellEnd"/>
      <w:r w:rsidRPr="002665CD">
        <w:rPr>
          <w:rFonts w:ascii="Arial" w:eastAsia="Calibri" w:hAnsi="Arial" w:cs="Arial"/>
          <w:b/>
          <w:bCs/>
          <w:sz w:val="24"/>
          <w:szCs w:val="24"/>
        </w:rPr>
        <w:t xml:space="preserve"> переписи населения помогла расширить способы реализации принципа самоопределения населения по вопросу национальной принадлежности.</w:t>
      </w:r>
      <w:r w:rsidRPr="002665CD">
        <w:rPr>
          <w:rFonts w:ascii="Arial" w:hAnsi="Arial" w:cs="Arial"/>
          <w:i/>
          <w:sz w:val="24"/>
        </w:rPr>
        <w:t xml:space="preserve"> </w:t>
      </w:r>
    </w:p>
    <w:p w14:paraId="78F5132B" w14:textId="5E65ACED" w:rsidR="002665CD" w:rsidRP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Такое мнение высказала Галина Шевердова.</w:t>
      </w:r>
    </w:p>
    <w:p w14:paraId="6CED5167" w14:textId="77777777" w:rsidR="002665CD" w:rsidRPr="002665CD" w:rsidRDefault="002665CD" w:rsidP="002665CD">
      <w:pPr>
        <w:spacing w:line="276" w:lineRule="auto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lastRenderedPageBreak/>
        <w:t>«</w:t>
      </w:r>
      <w:proofErr w:type="spellStart"/>
      <w:r w:rsidRPr="002665CD">
        <w:rPr>
          <w:rFonts w:ascii="Arial" w:hAnsi="Arial" w:cs="Arial"/>
          <w:sz w:val="24"/>
        </w:rPr>
        <w:t>Цифровизация</w:t>
      </w:r>
      <w:proofErr w:type="spellEnd"/>
      <w:r w:rsidRPr="002665CD">
        <w:rPr>
          <w:rFonts w:ascii="Arial" w:hAnsi="Arial" w:cs="Arial"/>
          <w:sz w:val="24"/>
        </w:rPr>
        <w:t xml:space="preserve"> переписи помогла нам расширить способы технической реализации жителями нашей страны принципа самоопределения национальной принадлежности в ходе переписи. На портале </w:t>
      </w:r>
      <w:proofErr w:type="spellStart"/>
      <w:r w:rsidRPr="002665CD">
        <w:rPr>
          <w:rFonts w:ascii="Arial" w:hAnsi="Arial" w:cs="Arial"/>
          <w:sz w:val="24"/>
        </w:rPr>
        <w:t>Госуслуг</w:t>
      </w:r>
      <w:proofErr w:type="spellEnd"/>
      <w:r w:rsidRPr="002665CD">
        <w:rPr>
          <w:rFonts w:ascii="Arial" w:hAnsi="Arial" w:cs="Arial"/>
          <w:sz w:val="24"/>
        </w:rPr>
        <w:t xml:space="preserve"> удален посредник между респондентом и государством в лице Росстата. Такой способ участия в переписи более удобен для части населения, для самоидентификации при ответе на вопросы переписного листа», — отметила Галина Шевердова.</w:t>
      </w:r>
    </w:p>
    <w:p w14:paraId="6758D520" w14:textId="77777777" w:rsidR="002665CD" w:rsidRP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По ее словам, итоги переписи будут представлены во всем многообразии полученных ответов, что позволит «посмотреть и каждый указанный вариант ответа о национальной принадлежности, и весь ответ со всеми символами, внесенными в поле».</w:t>
      </w:r>
    </w:p>
    <w:p w14:paraId="7DBD7B41" w14:textId="77777777" w:rsidR="002665CD" w:rsidRPr="002665CD" w:rsidRDefault="002665CD" w:rsidP="002665C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65CD">
        <w:rPr>
          <w:rFonts w:ascii="Arial" w:eastAsia="Calibri" w:hAnsi="Arial" w:cs="Arial"/>
          <w:b/>
          <w:bCs/>
          <w:sz w:val="24"/>
          <w:szCs w:val="24"/>
        </w:rPr>
        <w:t>Экзотические ответы на вопрос о национальной принадлежности не окажут влияния на качество данных Всероссийской переписи населения и итоговую статистику по национальному составу России.</w:t>
      </w:r>
    </w:p>
    <w:p w14:paraId="692E6EC3" w14:textId="50C10974" w:rsidR="002665CD" w:rsidRP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 xml:space="preserve">Такое мнение высказал Владимир Зорин, </w:t>
      </w:r>
      <w:r w:rsidR="008F5551" w:rsidRPr="008F5551">
        <w:rPr>
          <w:rFonts w:ascii="Arial" w:hAnsi="Arial" w:cs="Arial"/>
          <w:color w:val="000000"/>
          <w:sz w:val="24"/>
          <w:szCs w:val="24"/>
        </w:rPr>
        <w:t>член Президиума Совета при Президенте РФ по межнациональным отношениям,</w:t>
      </w:r>
      <w:r w:rsidR="008F5551">
        <w:rPr>
          <w:rFonts w:ascii="Calibri" w:hAnsi="Calibri" w:cs="Calibri"/>
          <w:color w:val="000000"/>
        </w:rPr>
        <w:t xml:space="preserve"> </w:t>
      </w:r>
      <w:r w:rsidRPr="002665CD">
        <w:rPr>
          <w:rFonts w:ascii="Arial" w:hAnsi="Arial" w:cs="Arial"/>
          <w:sz w:val="24"/>
        </w:rPr>
        <w:t xml:space="preserve">председатель комиссии Общественной палаты РФ по гармонизации </w:t>
      </w:r>
      <w:bookmarkStart w:id="0" w:name="_GoBack"/>
      <w:bookmarkEnd w:id="0"/>
      <w:r w:rsidRPr="002665CD">
        <w:rPr>
          <w:rFonts w:ascii="Arial" w:hAnsi="Arial" w:cs="Arial"/>
          <w:sz w:val="24"/>
        </w:rPr>
        <w:t>межнациональных и межрелигиозных отношений.</w:t>
      </w:r>
    </w:p>
    <w:p w14:paraId="355C1C50" w14:textId="77777777" w:rsidR="002665CD" w:rsidRPr="002665CD" w:rsidRDefault="002665CD" w:rsidP="002665CD">
      <w:pPr>
        <w:spacing w:line="276" w:lineRule="auto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«Одним из следствий предоставления жителям нашей страны возможности самоопределения национальной принадлежности в ходе переписей стало появление шутников, указывающих несуществующие национальности: "</w:t>
      </w:r>
      <w:proofErr w:type="spellStart"/>
      <w:r w:rsidRPr="002665CD">
        <w:rPr>
          <w:rFonts w:ascii="Arial" w:hAnsi="Arial" w:cs="Arial"/>
          <w:sz w:val="24"/>
        </w:rPr>
        <w:t>джедай</w:t>
      </w:r>
      <w:proofErr w:type="spellEnd"/>
      <w:r w:rsidRPr="002665CD">
        <w:rPr>
          <w:rFonts w:ascii="Arial" w:hAnsi="Arial" w:cs="Arial"/>
          <w:sz w:val="24"/>
        </w:rPr>
        <w:t xml:space="preserve">", "печенег", "половец", "ирокез". Но подобные экзотические ответы никак не </w:t>
      </w:r>
      <w:proofErr w:type="gramStart"/>
      <w:r w:rsidRPr="002665CD">
        <w:rPr>
          <w:rFonts w:ascii="Arial" w:hAnsi="Arial" w:cs="Arial"/>
          <w:sz w:val="24"/>
        </w:rPr>
        <w:t>влияют на итоги переписи и не искажают</w:t>
      </w:r>
      <w:proofErr w:type="gramEnd"/>
      <w:r w:rsidRPr="002665CD">
        <w:rPr>
          <w:rFonts w:ascii="Arial" w:hAnsi="Arial" w:cs="Arial"/>
          <w:sz w:val="24"/>
        </w:rPr>
        <w:t xml:space="preserve"> ее результаты, так как их доля очень мала», — отметил эксперт.</w:t>
      </w:r>
    </w:p>
    <w:p w14:paraId="29B6EB00" w14:textId="77777777" w:rsidR="002665CD" w:rsidRP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 xml:space="preserve">Он обратил внимание, что никаких закрытых списков национальностей к переписи не </w:t>
      </w:r>
      <w:proofErr w:type="gramStart"/>
      <w:r w:rsidRPr="002665CD">
        <w:rPr>
          <w:rFonts w:ascii="Arial" w:hAnsi="Arial" w:cs="Arial"/>
          <w:sz w:val="24"/>
        </w:rPr>
        <w:t>готовится и не утверждается</w:t>
      </w:r>
      <w:proofErr w:type="gramEnd"/>
      <w:r w:rsidRPr="002665CD">
        <w:rPr>
          <w:rFonts w:ascii="Arial" w:hAnsi="Arial" w:cs="Arial"/>
          <w:sz w:val="24"/>
        </w:rPr>
        <w:t xml:space="preserve">, учитываются все данные респондентами ответы. </w:t>
      </w:r>
    </w:p>
    <w:p w14:paraId="696232D8" w14:textId="77777777" w:rsidR="002665CD" w:rsidRPr="002665CD" w:rsidRDefault="002665CD" w:rsidP="002665CD">
      <w:pPr>
        <w:spacing w:line="276" w:lineRule="auto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«Никаких предварительных списков национальностей или закрытого перечня ответов на вопрос о национальной принадлежности для участников переписей в России не составляется. Это очень важно понимать. Все, кто вокруг этого якобы существующего списка ведет дискуссию, либо плохо информированные люди, либо делают это злонамеренно», — подчеркнул Владимир Зорин.</w:t>
      </w:r>
    </w:p>
    <w:p w14:paraId="77456C1F" w14:textId="77777777" w:rsidR="002665CD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665CD">
        <w:rPr>
          <w:rFonts w:ascii="Arial" w:hAnsi="Arial" w:cs="Arial"/>
          <w:sz w:val="24"/>
        </w:rPr>
        <w:t>Эксперт напомнил, что ответы о национальности в ходе переписи населения имеют большое значение с точки зрения сохранения этнокультурного и языкового многообразия России.</w:t>
      </w:r>
    </w:p>
    <w:p w14:paraId="1AE7F402" w14:textId="77777777" w:rsidR="002665CD" w:rsidRPr="002665CD" w:rsidRDefault="002665CD" w:rsidP="002665CD">
      <w:pPr>
        <w:spacing w:line="276" w:lineRule="auto"/>
        <w:ind w:left="1276"/>
        <w:jc w:val="both"/>
        <w:rPr>
          <w:rFonts w:ascii="Arial" w:hAnsi="Arial" w:cs="Arial"/>
          <w:i/>
          <w:sz w:val="24"/>
        </w:rPr>
      </w:pPr>
      <w:proofErr w:type="spellStart"/>
      <w:r w:rsidRPr="002665CD">
        <w:rPr>
          <w:rFonts w:ascii="Arial" w:eastAsia="Calibri" w:hAnsi="Arial" w:cs="Arial"/>
          <w:b/>
          <w:bCs/>
          <w:sz w:val="24"/>
          <w:szCs w:val="24"/>
        </w:rPr>
        <w:lastRenderedPageBreak/>
        <w:t>Цифровизация</w:t>
      </w:r>
      <w:proofErr w:type="spellEnd"/>
      <w:r w:rsidRPr="002665CD">
        <w:rPr>
          <w:rFonts w:ascii="Arial" w:eastAsia="Calibri" w:hAnsi="Arial" w:cs="Arial"/>
          <w:b/>
          <w:bCs/>
          <w:sz w:val="24"/>
          <w:szCs w:val="24"/>
        </w:rPr>
        <w:t xml:space="preserve"> переписи и возможность самостоятельного заполнения переписного листа на портале </w:t>
      </w:r>
      <w:proofErr w:type="spellStart"/>
      <w:r w:rsidRPr="002665CD">
        <w:rPr>
          <w:rFonts w:ascii="Arial" w:eastAsia="Calibri" w:hAnsi="Arial" w:cs="Arial"/>
          <w:b/>
          <w:bCs/>
          <w:sz w:val="24"/>
          <w:szCs w:val="24"/>
        </w:rPr>
        <w:t>Госуслуг</w:t>
      </w:r>
      <w:proofErr w:type="spellEnd"/>
      <w:r w:rsidRPr="002665CD">
        <w:rPr>
          <w:rFonts w:ascii="Arial" w:eastAsia="Calibri" w:hAnsi="Arial" w:cs="Arial"/>
          <w:b/>
          <w:bCs/>
          <w:sz w:val="24"/>
          <w:szCs w:val="24"/>
        </w:rPr>
        <w:t xml:space="preserve"> позволят жителям страны свободнее и шире ответить на вопрос о национальной принадлежности.</w:t>
      </w:r>
      <w:r w:rsidRPr="002665CD">
        <w:rPr>
          <w:rFonts w:ascii="Arial" w:hAnsi="Arial" w:cs="Arial"/>
          <w:i/>
          <w:sz w:val="24"/>
        </w:rPr>
        <w:t xml:space="preserve"> </w:t>
      </w:r>
    </w:p>
    <w:p w14:paraId="4F88A5B3" w14:textId="3B55FB39" w:rsidR="002665CD" w:rsidRPr="00D3042C" w:rsidRDefault="002665CD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>Такое мнение высказал Валерий Степанов, ведущий научный сотрудник Центра этнополитических исследований Института этнологии и антропологии имени Н.Н.</w:t>
      </w:r>
      <w:r w:rsidR="00D3042C">
        <w:rPr>
          <w:rFonts w:ascii="Arial" w:hAnsi="Arial" w:cs="Arial"/>
          <w:sz w:val="24"/>
        </w:rPr>
        <w:t xml:space="preserve"> </w:t>
      </w:r>
      <w:r w:rsidRPr="00D3042C">
        <w:rPr>
          <w:rFonts w:ascii="Arial" w:hAnsi="Arial" w:cs="Arial"/>
          <w:sz w:val="24"/>
        </w:rPr>
        <w:t>Миклухо-Маклая РАН.</w:t>
      </w:r>
    </w:p>
    <w:p w14:paraId="2CF354AC" w14:textId="4A9DFC6A" w:rsidR="002665CD" w:rsidRPr="00D3042C" w:rsidRDefault="00D3042C" w:rsidP="002665CD">
      <w:pPr>
        <w:spacing w:line="276" w:lineRule="auto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 xml:space="preserve"> </w:t>
      </w:r>
      <w:r w:rsidR="002665CD" w:rsidRPr="00D3042C">
        <w:rPr>
          <w:rFonts w:ascii="Arial" w:hAnsi="Arial" w:cs="Arial"/>
          <w:sz w:val="24"/>
        </w:rPr>
        <w:t xml:space="preserve">«В ответе я могу написать "татарин" и "удмурт" через дефис или запятую. Все это будет записано, статистически обработано. Конечно, посчитать такие ответы будет непросто, но и жизнь у нас непростая: культурное, этническое и языковое разнообразие в стране огромно. И общее количество ответов о национальной принадлежности будет превышать 100 процентов населения, ведь некоторые люди дают два, три ответа», — отметил эксперт. </w:t>
      </w:r>
    </w:p>
    <w:p w14:paraId="0569DC8D" w14:textId="77777777" w:rsidR="00D3042C" w:rsidRPr="00D3042C" w:rsidRDefault="00D3042C" w:rsidP="00D3042C">
      <w:pPr>
        <w:spacing w:line="276" w:lineRule="auto"/>
        <w:ind w:left="1416"/>
        <w:jc w:val="both"/>
        <w:rPr>
          <w:rFonts w:ascii="Arial" w:hAnsi="Arial" w:cs="Arial"/>
          <w:b/>
          <w:bCs/>
          <w:iCs/>
          <w:sz w:val="24"/>
        </w:rPr>
      </w:pPr>
      <w:r w:rsidRPr="00D3042C">
        <w:rPr>
          <w:rFonts w:ascii="Arial" w:hAnsi="Arial" w:cs="Arial"/>
          <w:b/>
          <w:bCs/>
          <w:iCs/>
          <w:sz w:val="24"/>
        </w:rPr>
        <w:t xml:space="preserve">Никаких предварительных списков национальностей, ограничивающих свободу участников переписи в самоопределении своей национальной принадлежности, не существует. </w:t>
      </w:r>
    </w:p>
    <w:p w14:paraId="057F3B35" w14:textId="77777777" w:rsidR="00D3042C" w:rsidRPr="00D3042C" w:rsidRDefault="00D3042C" w:rsidP="00D3042C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>По словам эксперта, в настоящее время ученым известно более 2000 вариантов ответов на вопрос о национальной принадлежности, когда-либо встречавшихся в переписных листах. Этот перечень пополняется от переписи к переписи.</w:t>
      </w:r>
    </w:p>
    <w:p w14:paraId="449D53D1" w14:textId="77777777" w:rsidR="00D3042C" w:rsidRPr="00D3042C" w:rsidRDefault="00D3042C" w:rsidP="00D3042C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>Он также отметил, что сейчас вся эта информация открыта, ее можно посмотреть на сайте Росстата.</w:t>
      </w:r>
    </w:p>
    <w:p w14:paraId="62A543C7" w14:textId="77777777" w:rsidR="00D3042C" w:rsidRDefault="00D3042C" w:rsidP="00D3042C">
      <w:pPr>
        <w:spacing w:line="276" w:lineRule="auto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>«</w:t>
      </w:r>
      <w:proofErr w:type="gramStart"/>
      <w:r w:rsidRPr="00D3042C">
        <w:rPr>
          <w:rFonts w:ascii="Arial" w:hAnsi="Arial" w:cs="Arial"/>
          <w:sz w:val="24"/>
        </w:rPr>
        <w:t>Некоторым</w:t>
      </w:r>
      <w:proofErr w:type="gramEnd"/>
      <w:r w:rsidRPr="00D3042C">
        <w:rPr>
          <w:rFonts w:ascii="Arial" w:hAnsi="Arial" w:cs="Arial"/>
          <w:sz w:val="24"/>
        </w:rPr>
        <w:t xml:space="preserve"> кажется, что если в этом перечне что-то отсутствует, то запрещено для ответа. Нет, каждый участник переписи сам </w:t>
      </w:r>
      <w:proofErr w:type="gramStart"/>
      <w:r w:rsidRPr="00D3042C">
        <w:rPr>
          <w:rFonts w:ascii="Arial" w:hAnsi="Arial" w:cs="Arial"/>
          <w:sz w:val="24"/>
        </w:rPr>
        <w:t>определяется с ответом и дает</w:t>
      </w:r>
      <w:proofErr w:type="gramEnd"/>
      <w:r w:rsidRPr="00D3042C">
        <w:rPr>
          <w:rFonts w:ascii="Arial" w:hAnsi="Arial" w:cs="Arial"/>
          <w:sz w:val="24"/>
        </w:rPr>
        <w:t xml:space="preserve"> его по самоощущению. Никаких предварительных списков национальностей или ответов о национальной принадлежности </w:t>
      </w:r>
      <w:proofErr w:type="gramStart"/>
      <w:r w:rsidRPr="00D3042C">
        <w:rPr>
          <w:rFonts w:ascii="Arial" w:hAnsi="Arial" w:cs="Arial"/>
          <w:sz w:val="24"/>
        </w:rPr>
        <w:t>нет и быть</w:t>
      </w:r>
      <w:proofErr w:type="gramEnd"/>
      <w:r w:rsidRPr="00D3042C">
        <w:rPr>
          <w:rFonts w:ascii="Arial" w:hAnsi="Arial" w:cs="Arial"/>
          <w:sz w:val="24"/>
        </w:rPr>
        <w:t xml:space="preserve"> не может ни у переписчиков, ни на сайте Росстата, ни на Едином портале «</w:t>
      </w:r>
      <w:proofErr w:type="spellStart"/>
      <w:r w:rsidRPr="00D3042C">
        <w:rPr>
          <w:rFonts w:ascii="Arial" w:hAnsi="Arial" w:cs="Arial"/>
          <w:sz w:val="24"/>
        </w:rPr>
        <w:t>Госуслуги</w:t>
      </w:r>
      <w:proofErr w:type="spellEnd"/>
      <w:r w:rsidRPr="00D3042C">
        <w:rPr>
          <w:rFonts w:ascii="Arial" w:hAnsi="Arial" w:cs="Arial"/>
          <w:sz w:val="24"/>
        </w:rPr>
        <w:t xml:space="preserve">». То же самое касается и ответов о родном языке», — резюмировал эксперт. </w:t>
      </w:r>
    </w:p>
    <w:p w14:paraId="16970B82" w14:textId="77777777" w:rsidR="00D3042C" w:rsidRPr="00D3042C" w:rsidRDefault="00D3042C" w:rsidP="00D3042C">
      <w:pPr>
        <w:spacing w:line="276" w:lineRule="auto"/>
        <w:ind w:left="1276"/>
        <w:jc w:val="both"/>
        <w:rPr>
          <w:rFonts w:ascii="Arial" w:hAnsi="Arial" w:cs="Arial"/>
          <w:i/>
          <w:sz w:val="24"/>
        </w:rPr>
      </w:pPr>
      <w:r w:rsidRPr="00D3042C">
        <w:rPr>
          <w:rFonts w:ascii="Arial" w:hAnsi="Arial" w:cs="Arial"/>
          <w:b/>
          <w:bCs/>
          <w:iCs/>
          <w:sz w:val="24"/>
        </w:rPr>
        <w:t>Предстоящая Всероссийская перепись населения позволит получить представление о национальном составе страны не по генетическим признакам, а по самоощущению россиян, что важнее для государства и статистики</w:t>
      </w:r>
      <w:r w:rsidRPr="00D3042C">
        <w:rPr>
          <w:rFonts w:ascii="Arial" w:hAnsi="Arial" w:cs="Arial"/>
          <w:i/>
          <w:sz w:val="24"/>
        </w:rPr>
        <w:t xml:space="preserve">. </w:t>
      </w:r>
    </w:p>
    <w:p w14:paraId="3BA12A2E" w14:textId="09677791" w:rsidR="00D3042C" w:rsidRPr="00D3042C" w:rsidRDefault="00D3042C" w:rsidP="00D3042C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>Такое мнение высказал Дмитрий Журавлев, научный руководитель Института региональных проблем.</w:t>
      </w:r>
    </w:p>
    <w:p w14:paraId="30DC0A24" w14:textId="77777777" w:rsidR="00D3042C" w:rsidRPr="00D3042C" w:rsidRDefault="00D3042C" w:rsidP="00D3042C">
      <w:pPr>
        <w:spacing w:line="276" w:lineRule="auto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lastRenderedPageBreak/>
        <w:t>«Результаты переписи позволят оценить самоощущение людей, кем они сами себя считают по национальности, а не являются генетически. Мы определяем культурное состояние общества, восприятие людьми своей национальной идентичности, а не проводим генетическую экспертизу. Это, на мой взгляд, куда более важно, потому что человек — это в первую очередь культура», — заявил эксперт.</w:t>
      </w:r>
    </w:p>
    <w:p w14:paraId="047DE258" w14:textId="77777777" w:rsidR="00D3042C" w:rsidRPr="00D3042C" w:rsidRDefault="00D3042C" w:rsidP="00D3042C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 xml:space="preserve">Он также отметил, что в отличие от любого исследования и опроса на эту тему перепись может дать самый точный результат, поскольку имеет стопроцентную выборку — она охватывает все население страны. </w:t>
      </w:r>
    </w:p>
    <w:p w14:paraId="6C610695" w14:textId="77777777" w:rsidR="00D3042C" w:rsidRDefault="00D3042C" w:rsidP="00D3042C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 xml:space="preserve">Полученные данные, по мнению Дмитрия Журавлева, будут иметь очень </w:t>
      </w:r>
      <w:proofErr w:type="gramStart"/>
      <w:r w:rsidRPr="00D3042C">
        <w:rPr>
          <w:rFonts w:ascii="Arial" w:hAnsi="Arial" w:cs="Arial"/>
          <w:sz w:val="24"/>
        </w:rPr>
        <w:t>важное значение</w:t>
      </w:r>
      <w:proofErr w:type="gramEnd"/>
      <w:r w:rsidRPr="00D3042C">
        <w:rPr>
          <w:rFonts w:ascii="Arial" w:hAnsi="Arial" w:cs="Arial"/>
          <w:sz w:val="24"/>
        </w:rPr>
        <w:t xml:space="preserve"> для реализации национальной политики России, которая является «одной из самых тонких сфер, гораздо более тонкой, чем экономика, при всей ее важности». </w:t>
      </w:r>
    </w:p>
    <w:p w14:paraId="4CA6B995" w14:textId="77777777" w:rsidR="00E34DCB" w:rsidRPr="00D3042C" w:rsidRDefault="00E34DCB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 xml:space="preserve">Всероссийская перепись населения пройдет осенью 2021 года. Жители России смогут самостоятельно заполнить электронный переписной лист на портале </w:t>
      </w:r>
      <w:proofErr w:type="spellStart"/>
      <w:r w:rsidRPr="00D3042C">
        <w:rPr>
          <w:rFonts w:ascii="Arial" w:hAnsi="Arial" w:cs="Arial"/>
          <w:sz w:val="24"/>
        </w:rPr>
        <w:t>Госуслуг</w:t>
      </w:r>
      <w:proofErr w:type="spellEnd"/>
      <w:r w:rsidRPr="00D3042C">
        <w:rPr>
          <w:rFonts w:ascii="Arial" w:hAnsi="Arial" w:cs="Arial"/>
          <w:sz w:val="24"/>
        </w:rPr>
        <w:t>. Пройти опрос можно будет также на стационарных переписных участках. При обходе жилых помещений переписчики будут использовать планшеты со специальным программным обеспечением.</w:t>
      </w:r>
    </w:p>
    <w:p w14:paraId="332A733A" w14:textId="77777777" w:rsidR="00E34DCB" w:rsidRDefault="00E34DCB" w:rsidP="002665C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3042C">
        <w:rPr>
          <w:rFonts w:ascii="Arial" w:hAnsi="Arial" w:cs="Arial"/>
          <w:sz w:val="24"/>
        </w:rPr>
        <w:t>Все данные, которые респонденты сообщают во время переписи, в том числе информация о национальной принадлежности, родном языке, владении и использовании языков, записываются только с их слов, никаких подтверждающих документов не требуется. Собранные сведения передаются в Росстат в обезличенном виде, а публикация результатов переписи устроена таким образом, что восстановить информацию о конкретном респонденте будет невозможно.</w:t>
      </w:r>
    </w:p>
    <w:p w14:paraId="237E3222" w14:textId="40771D8A" w:rsidR="00D3042C" w:rsidRPr="00D3042C" w:rsidRDefault="008D078B" w:rsidP="008D078B">
      <w:pPr>
        <w:spacing w:line="276" w:lineRule="auto"/>
        <w:ind w:firstLine="708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Брянскстат</w:t>
      </w:r>
      <w:proofErr w:type="spellEnd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8573E" w14:textId="77777777" w:rsidR="00830FB1" w:rsidRDefault="00830FB1" w:rsidP="00A02726">
      <w:pPr>
        <w:spacing w:after="0" w:line="240" w:lineRule="auto"/>
      </w:pPr>
      <w:r>
        <w:separator/>
      </w:r>
    </w:p>
  </w:endnote>
  <w:endnote w:type="continuationSeparator" w:id="0">
    <w:p w14:paraId="5A40DE1A" w14:textId="77777777" w:rsidR="00830FB1" w:rsidRDefault="00830F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F5551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745EE" w14:textId="77777777" w:rsidR="00830FB1" w:rsidRDefault="00830FB1" w:rsidP="00A02726">
      <w:pPr>
        <w:spacing w:after="0" w:line="240" w:lineRule="auto"/>
      </w:pPr>
      <w:r>
        <w:separator/>
      </w:r>
    </w:p>
  </w:footnote>
  <w:footnote w:type="continuationSeparator" w:id="0">
    <w:p w14:paraId="42817559" w14:textId="77777777" w:rsidR="00830FB1" w:rsidRDefault="00830F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30FB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0FB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30FB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5CD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0FB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78B"/>
    <w:rsid w:val="008D470E"/>
    <w:rsid w:val="008D6D58"/>
    <w:rsid w:val="008E159A"/>
    <w:rsid w:val="008E179C"/>
    <w:rsid w:val="008E2785"/>
    <w:rsid w:val="008E3DB5"/>
    <w:rsid w:val="008E4447"/>
    <w:rsid w:val="008E7480"/>
    <w:rsid w:val="008F0D55"/>
    <w:rsid w:val="008F0E7A"/>
    <w:rsid w:val="008F0FB0"/>
    <w:rsid w:val="008F237D"/>
    <w:rsid w:val="008F5551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5D62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042C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DCB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27C1-A821-4813-8806-C78DB1B6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2020-02-13T18:03:00Z</cp:lastPrinted>
  <dcterms:created xsi:type="dcterms:W3CDTF">2021-04-20T04:59:00Z</dcterms:created>
  <dcterms:modified xsi:type="dcterms:W3CDTF">2021-04-26T14:03:00Z</dcterms:modified>
</cp:coreProperties>
</file>